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Required Application Components (3-4 pages maximum, budget counts as 1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Applicant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Project Title: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Applicant and Organization Name: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Organization category/Type (NGO, civic/community organization, etc):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Application Contact Person, title, phone, email: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Applicant Address: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8">
      <w:pPr>
        <w:spacing w:after="0"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4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Executive Summary: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(provide a brief su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mmary of your proposed project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and what it intends to achieve, up to 200 words) 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u w:val="single"/>
          <w:rtl w:val="0"/>
        </w:rPr>
        <w:t xml:space="preserve">Project team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 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(who are the paid and unpaid members of the proposed project team and what are their expected roles/contributions; include single paragraph bios for the project lead and co-leads, plus any other key team members)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4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u w:val="single"/>
          <w:rtl w:val="0"/>
        </w:rPr>
        <w:t xml:space="preserve">Project goals/description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How does your project incorporate Fairness, Trust, Equity and/or Inclusion in this process? (By the end of the project, your project should seek to answer: What would consent-based decision-making look like in or for your community? What are important components of consent?) 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36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24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Contribution, innovation, novelty and/or significance of consent-based decision-making as it could be applied to critical infrastructure, including temporary nuclear waste storage: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How is this project contributing to general understanding of consent-based decision-making? 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Are there established practices or approaches that could be applied to consent-based decision making?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Is there an approach or idea that makes the proposal new for a given community? 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Does this project significantly build upon an existing method/approach?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If the proposed project is locationally specific, then describe the Community. If the proposal is not locationally specific, describe your participants.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will be included, how, and in what way?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Budget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form provided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(counts as 1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References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(List 3 with organization and contact details)</w:t>
        <w:br w:type="textWrapping"/>
        <w:br w:type="textWrapping"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Please indicate if you are applying for any other DOE Consortia/Seed Grant awards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(Yes/No. If yes, which consortia?)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2"/>
      <w:numFmt w:val="upp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53A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53AA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4591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5911"/>
  </w:style>
  <w:style w:type="paragraph" w:styleId="Footer">
    <w:name w:val="footer"/>
    <w:basedOn w:val="Normal"/>
    <w:link w:val="FooterChar"/>
    <w:uiPriority w:val="99"/>
    <w:unhideWhenUsed w:val="1"/>
    <w:rsid w:val="00A4591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591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ggGbUt6N+JnS/OeTvEpIkffOdg==">CgMxLjA4AHIhMWlXUWRxZktOT0NacmcyN2E4VEZQSmlNWE9GMm41eThU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2024-02-09T20:41:00Z</dcterms:created>
  <dc:creator>Kathleen Araujo</dc:creator>
</cp:coreProperties>
</file>